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1EF9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13.11. Нарушение законодательства Российской Федерации в области персональных данных</w:t>
      </w:r>
    </w:p>
    <w:p w:rsidR="00000000" w:rsidRDefault="00491EF9">
      <w:pPr>
        <w:pStyle w:val="ConsPlusNormal"/>
        <w:ind w:firstLine="540"/>
        <w:jc w:val="both"/>
      </w:pPr>
      <w:r>
        <w:t>(в ред. Федерального закона от 07.02.2017 N 13-ФЗ)</w:t>
      </w:r>
    </w:p>
    <w:p w:rsidR="00000000" w:rsidRDefault="00491EF9">
      <w:pPr>
        <w:pStyle w:val="ConsPlusNormal"/>
        <w:jc w:val="both"/>
      </w:pPr>
    </w:p>
    <w:p w:rsidR="00000000" w:rsidRDefault="00491EF9">
      <w:pPr>
        <w:pStyle w:val="ConsPlusNormal"/>
        <w:ind w:firstLine="540"/>
        <w:jc w:val="both"/>
      </w:pPr>
      <w:r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</w:t>
      </w:r>
      <w:r>
        <w:t xml:space="preserve">альных данных, за исключением случаев, предусмотренных </w:t>
      </w:r>
      <w:hyperlink w:anchor="Par5" w:tooltip="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...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не содержат уголовно наказуемого деяния,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</w:t>
      </w:r>
      <w:r>
        <w:t>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bookmarkStart w:id="1" w:name="Par5"/>
      <w:bookmarkEnd w:id="1"/>
      <w:r>
        <w:t>2. Обработка персональных данных без согласия в письменной форме субъекта персональных д</w:t>
      </w:r>
      <w:r>
        <w:t>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</w:t>
      </w:r>
      <w:r>
        <w:t xml:space="preserve">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</w:t>
      </w:r>
      <w:r>
        <w:t>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3. Невыполнение оп</w:t>
      </w:r>
      <w:r>
        <w:t>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</w:t>
      </w:r>
      <w:r>
        <w:t xml:space="preserve"> данных, или сведениям о реализуемых требованиях к защите персональных данных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</w:t>
      </w:r>
      <w:r>
        <w:t>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4. Невыполнение оператором предусмотренной законодательством Российской Федерации в области персональных да</w:t>
      </w:r>
      <w:r>
        <w:t>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</w:t>
      </w:r>
      <w:r>
        <w:t>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5. Невыполнение оператором в сроки, установленные законодательс</w:t>
      </w:r>
      <w:r>
        <w:t>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</w:t>
      </w:r>
      <w:r>
        <w:t xml:space="preserve">и в случае, если персональные данные являются неполными, устаревшими, неточными, незаконно полученными или не являются </w:t>
      </w:r>
      <w:r>
        <w:lastRenderedPageBreak/>
        <w:t>необходимыми для заявленной цели обработки,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</w:t>
      </w:r>
      <w:r>
        <w:t>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6. Невыполнен</w:t>
      </w:r>
      <w:r>
        <w:t xml:space="preserve">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</w:t>
      </w:r>
      <w:r>
        <w:t>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</w:t>
      </w:r>
      <w:r>
        <w:t>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семисот до двух тысяч рублей; на должностных лиц - от четыр</w:t>
      </w:r>
      <w:r>
        <w:t>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7. Невыполнение оператором, являющимся государственным или муниципальным</w:t>
      </w:r>
      <w:r>
        <w:t xml:space="preserve">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предупрежде</w:t>
      </w:r>
      <w:r>
        <w:t>ние или наложение административного штрафа на должностных лиц в размере от трех тысяч до шести тысяч рублей.</w:t>
      </w:r>
    </w:p>
    <w:p w:rsidR="00000000" w:rsidRDefault="00491EF9">
      <w:pPr>
        <w:pStyle w:val="ConsPlusNormal"/>
        <w:spacing w:before="240"/>
        <w:ind w:firstLine="540"/>
        <w:jc w:val="both"/>
      </w:pPr>
      <w:bookmarkStart w:id="2" w:name="Par17"/>
      <w:bookmarkEnd w:id="2"/>
      <w:r>
        <w:t>8. Невыполнение оператором при сборе персональных данных, в том числе посредством информационно-телекоммуникационной сети "Интернет", пре</w:t>
      </w:r>
      <w:r>
        <w:t>дусмотренной законодательством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</w:t>
      </w:r>
      <w:r>
        <w:t>спользованием баз данных, находящихся на территории Российской Федерации,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</w:t>
      </w:r>
      <w:r>
        <w:t>их лиц - от одного миллиона до шести миллионов рублей.</w:t>
      </w:r>
    </w:p>
    <w:p w:rsidR="00000000" w:rsidRDefault="00491EF9">
      <w:pPr>
        <w:pStyle w:val="ConsPlusNormal"/>
        <w:jc w:val="both"/>
      </w:pPr>
      <w:r>
        <w:t>(часть 8 введена Федеральным законом от 02.12.2019 N 405-ФЗ)</w:t>
      </w:r>
    </w:p>
    <w:p w:rsidR="00000000" w:rsidRDefault="00491EF9">
      <w:pPr>
        <w:pStyle w:val="ConsPlusNormal"/>
        <w:spacing w:before="240"/>
        <w:ind w:firstLine="540"/>
        <w:jc w:val="both"/>
      </w:pPr>
      <w:bookmarkStart w:id="3" w:name="Par20"/>
      <w:bookmarkEnd w:id="3"/>
      <w:r>
        <w:t xml:space="preserve">9. Повторное совершение административного правонарушения, предусмотренного </w:t>
      </w:r>
      <w:hyperlink w:anchor="Par17" w:tooltip="8. Невыполнение оператором при сборе персональных данных, в том числе посредством информационно-телекоммуникационной сети &quot;Интернет&quot;, предусмотренной законодательством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, -" w:history="1">
        <w:r>
          <w:rPr>
            <w:color w:val="0000FF"/>
          </w:rPr>
          <w:t>частью 8</w:t>
        </w:r>
      </w:hyperlink>
      <w:r>
        <w:t xml:space="preserve"> настоящей статьи,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наложение административного штраф</w:t>
      </w:r>
      <w:r>
        <w:t>а на граждан в размере от пятидесяти тысяч до ста тысяч рублей; на должностных лиц - от пятисот тысяч до восьмисот тысяч рублей; на юридических лиц - от шести миллионов до восемнадцати миллионов рублей.</w:t>
      </w:r>
    </w:p>
    <w:p w:rsidR="00000000" w:rsidRDefault="00491EF9">
      <w:pPr>
        <w:pStyle w:val="ConsPlusNormal"/>
        <w:jc w:val="both"/>
      </w:pPr>
      <w:r>
        <w:t xml:space="preserve">(часть 9 введена Федеральным законом от 02.12.2019 N </w:t>
      </w:r>
      <w:r>
        <w:t>405-ФЗ)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 xml:space="preserve">Примечание. За административные правонарушения, предусмотренные </w:t>
      </w:r>
      <w:hyperlink w:anchor="Par17" w:tooltip="8. Невыполнение оператором при сборе персональных данных, в том числе посредством информационно-телекоммуникационной сети &quot;Интернет&quot;, предусмотренной законодательством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, -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0" w:tooltip="9. Повторное совершение административного правонарушения, предусмотренного частью 8 настоящей статьи, -" w:history="1">
        <w:r>
          <w:rPr>
            <w:color w:val="0000FF"/>
          </w:rPr>
          <w:t>9</w:t>
        </w:r>
      </w:hyperlink>
      <w:r>
        <w:t xml:space="preserve"> настоящей статьи, статьями 13.31, 13.35 - 13.37, 13.3</w:t>
      </w:r>
      <w:r>
        <w:t xml:space="preserve">9 и 13.40 настоящего Кодекса, лица, </w:t>
      </w:r>
      <w:r>
        <w:lastRenderedPageBreak/>
        <w:t>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00000" w:rsidRDefault="00491EF9">
      <w:pPr>
        <w:pStyle w:val="ConsPlusNormal"/>
        <w:jc w:val="both"/>
      </w:pPr>
      <w:r>
        <w:t>(примечание введено Федеральным законом от 02.12.2019 N 405-ФЗ)</w:t>
      </w:r>
    </w:p>
    <w:p w:rsidR="00000000" w:rsidRDefault="00491EF9">
      <w:pPr>
        <w:pStyle w:val="ConsPlusNormal"/>
        <w:jc w:val="both"/>
      </w:pPr>
    </w:p>
    <w:p w:rsidR="00000000" w:rsidRDefault="00491EF9">
      <w:pPr>
        <w:pStyle w:val="ConsPlusTitle"/>
        <w:ind w:firstLine="540"/>
        <w:jc w:val="both"/>
        <w:outlineLvl w:val="0"/>
      </w:pPr>
      <w:r>
        <w:t>Статья 13.11.1. Распространение информации о свободных рабочих местах или вакантных должностях, содержащей ограничения дискриминационного характера</w:t>
      </w:r>
    </w:p>
    <w:p w:rsidR="00000000" w:rsidRDefault="00491EF9">
      <w:pPr>
        <w:pStyle w:val="ConsPlusNormal"/>
        <w:ind w:firstLine="540"/>
        <w:jc w:val="both"/>
      </w:pPr>
      <w:r>
        <w:t>(введена Федеральным законом от 02.07.2013 N 162-ФЗ)</w:t>
      </w:r>
    </w:p>
    <w:p w:rsidR="00000000" w:rsidRDefault="00491EF9">
      <w:pPr>
        <w:pStyle w:val="ConsPlusNormal"/>
        <w:ind w:firstLine="540"/>
        <w:jc w:val="both"/>
      </w:pPr>
    </w:p>
    <w:p w:rsidR="00000000" w:rsidRDefault="00491EF9">
      <w:pPr>
        <w:pStyle w:val="ConsPlusNormal"/>
        <w:ind w:firstLine="540"/>
        <w:jc w:val="both"/>
      </w:pPr>
      <w:r>
        <w:t xml:space="preserve">Распространение информации о свободных рабочих местах </w:t>
      </w:r>
      <w:r>
        <w:t>или вакантных должностях, содержащей ограничения дискриминационного характера, -</w:t>
      </w:r>
    </w:p>
    <w:p w:rsidR="00000000" w:rsidRDefault="00491EF9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</w:t>
      </w:r>
      <w:r>
        <w:t>ти тысяч до пятнадцати тысяч рублей.</w:t>
      </w:r>
    </w:p>
    <w:p w:rsidR="00000000" w:rsidRDefault="00491EF9">
      <w:pPr>
        <w:pStyle w:val="ConsPlusNormal"/>
        <w:jc w:val="both"/>
      </w:pPr>
    </w:p>
    <w:p w:rsidR="00491EF9" w:rsidRDefault="00491EF9">
      <w:pPr>
        <w:pStyle w:val="ConsPlusNormal"/>
      </w:pPr>
      <w:r>
        <w:rPr>
          <w:i/>
          <w:iCs/>
          <w:color w:val="0000FF"/>
        </w:rPr>
        <w:br/>
        <w:t>гл. 13, "Кодекс Российской Федерации об административных правонарушениях" от 30.12.2001 N 195-ФЗ (ред. от 01.03.2020) {КонсультантПлюс}</w:t>
      </w:r>
      <w:r>
        <w:br/>
      </w:r>
    </w:p>
    <w:sectPr w:rsidR="00491E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97B"/>
    <w:rsid w:val="00491EF9"/>
    <w:rsid w:val="007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972815-CE19-416A-A5B9-1716F8C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7604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01.03.2020)</vt:lpstr>
    </vt:vector>
  </TitlesOfParts>
  <Company>КонсультантПлюс Версия 4018.00.50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01.03.2020)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2020-03-15T16:10:00Z</dcterms:created>
  <dcterms:modified xsi:type="dcterms:W3CDTF">2020-03-15T16:10:00Z</dcterms:modified>
</cp:coreProperties>
</file>