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770AA">
      <w:pPr>
        <w:pStyle w:val="ConsPlusTitle"/>
        <w:ind w:firstLine="540"/>
        <w:jc w:val="both"/>
        <w:outlineLvl w:val="0"/>
      </w:pPr>
      <w:r>
        <w:t>Статья 240. Право работодателя на отказ от взыскания ущерба с работника</w:t>
      </w:r>
    </w:p>
    <w:p w:rsidR="00000000" w:rsidRDefault="00C770AA">
      <w:pPr>
        <w:pStyle w:val="ConsPlusNormal"/>
        <w:jc w:val="both"/>
      </w:pPr>
    </w:p>
    <w:p w:rsidR="00000000" w:rsidRDefault="00C770AA">
      <w:pPr>
        <w:pStyle w:val="ConsPlusNormal"/>
        <w:ind w:firstLine="540"/>
        <w:jc w:val="both"/>
      </w:pPr>
      <w:r>
        <w:t>Работодатель имеет право с учетом конкретных обстоятельств, при которых был причинен ущерб, полностью или частично отказаться от его взыскания с виновного работника. Собственник имущества организации может ограничить указанное право работодателя в случаях,</w:t>
      </w:r>
      <w:r>
        <w:t xml:space="preserve"> предусмотренных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</w:t>
      </w:r>
      <w:r>
        <w:t>окументами организации.</w:t>
      </w:r>
    </w:p>
    <w:p w:rsidR="00000000" w:rsidRDefault="00C770AA">
      <w:pPr>
        <w:pStyle w:val="ConsPlusNormal"/>
        <w:jc w:val="both"/>
      </w:pPr>
      <w:r>
        <w:t>(в ред. Федерального закона от 30.06.2006 N 90-ФЗ)</w:t>
      </w:r>
    </w:p>
    <w:p w:rsidR="00C770AA" w:rsidRDefault="00C770AA">
      <w:pPr>
        <w:pStyle w:val="ConsPlusNormal"/>
      </w:pPr>
      <w:r>
        <w:rPr>
          <w:i/>
          <w:iCs/>
          <w:color w:val="0000FF"/>
        </w:rPr>
        <w:br/>
        <w:t xml:space="preserve">ст. 240, "Трудовой кодекс Российской Федерации" от 30.12.2001 N 197-ФЗ (ред. от 16.12.2019) </w:t>
      </w:r>
      <w:bookmarkStart w:id="0" w:name="_GoBack"/>
      <w:bookmarkEnd w:id="0"/>
    </w:p>
    <w:sectPr w:rsidR="00C770A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12D"/>
    <w:rsid w:val="00C770AA"/>
    <w:rsid w:val="00F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760B06-52FA-4739-8C5D-1B8BFDE7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2020-02-15T12:17:00Z</dcterms:created>
  <dcterms:modified xsi:type="dcterms:W3CDTF">2020-02-15T12:17:00Z</dcterms:modified>
</cp:coreProperties>
</file>