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71FC">
      <w:pPr>
        <w:pStyle w:val="ConsPlusTitle"/>
        <w:ind w:firstLine="540"/>
        <w:jc w:val="both"/>
        <w:outlineLvl w:val="0"/>
      </w:pPr>
      <w:r>
        <w:t>Статья 40. Коллективный договор</w:t>
      </w:r>
    </w:p>
    <w:p w:rsidR="00000000" w:rsidRDefault="00A471FC">
      <w:pPr>
        <w:pStyle w:val="ConsPlusNormal"/>
        <w:jc w:val="both"/>
      </w:pPr>
    </w:p>
    <w:p w:rsidR="00000000" w:rsidRDefault="00A471FC">
      <w:pPr>
        <w:pStyle w:val="ConsPlusNormal"/>
        <w:ind w:firstLine="540"/>
        <w:jc w:val="both"/>
      </w:pPr>
      <w: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000000" w:rsidRDefault="00A471FC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A471FC">
      <w:pPr>
        <w:pStyle w:val="ConsPlusNormal"/>
        <w:spacing w:before="240"/>
        <w:ind w:firstLine="540"/>
        <w:jc w:val="both"/>
      </w:pPr>
      <w:r>
        <w:t>При не</w:t>
      </w:r>
      <w:r>
        <w:t>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</w:t>
      </w:r>
      <w:r>
        <w:t>отокола разногласий.</w:t>
      </w:r>
    </w:p>
    <w:p w:rsidR="00000000" w:rsidRDefault="00A471FC">
      <w:pPr>
        <w:pStyle w:val="ConsPlusNormal"/>
        <w:spacing w:before="240"/>
        <w:ind w:firstLine="540"/>
        <w:jc w:val="both"/>
      </w:pPr>
      <w:r>
        <w:t>Неурегулированные разногласия могут быть предметом дальнейших коллективных переговоров или разрешаться в соответствии с настоящим Кодексом, иными федеральными законами.</w:t>
      </w:r>
    </w:p>
    <w:p w:rsidR="00000000" w:rsidRDefault="00A471FC">
      <w:pPr>
        <w:pStyle w:val="ConsPlusNormal"/>
        <w:spacing w:before="240"/>
        <w:ind w:firstLine="540"/>
        <w:jc w:val="both"/>
      </w:pPr>
      <w:r>
        <w:t>Коллективный договор может заключаться в организации в целом, в ее</w:t>
      </w:r>
      <w:r>
        <w:t xml:space="preserve"> филиалах, представительствах и иных обособленных структурных подразделениях.</w:t>
      </w:r>
    </w:p>
    <w:p w:rsidR="00000000" w:rsidRDefault="00A471FC">
      <w:pPr>
        <w:pStyle w:val="ConsPlusNormal"/>
        <w:spacing w:before="240"/>
        <w:ind w:firstLine="540"/>
        <w:jc w:val="both"/>
      </w:pPr>
      <w:r>
        <w:t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</w:t>
      </w:r>
      <w:r>
        <w:t>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Кодекса. При этом правом представлять интересы работников наделяется представитель работников э</w:t>
      </w:r>
      <w:r>
        <w:t>того подразделения, определяемый в соответствии с правилами, предусмотренными для ведения коллективных переговоров в организации в целом (части вторая - пятая статьи 37 настоящего Кодекса).</w:t>
      </w:r>
    </w:p>
    <w:p w:rsidR="00000000" w:rsidRDefault="00A471FC">
      <w:pPr>
        <w:pStyle w:val="ConsPlusNormal"/>
        <w:jc w:val="both"/>
      </w:pPr>
      <w:r>
        <w:t>(часть пятая в ред. Федерального закона от 30.06.2006 N 90-ФЗ)</w:t>
      </w:r>
    </w:p>
    <w:p w:rsidR="00A471FC" w:rsidRDefault="00A471FC">
      <w:pPr>
        <w:pStyle w:val="ConsPlusNormal"/>
      </w:pPr>
      <w:r>
        <w:rPr>
          <w:i/>
          <w:iCs/>
          <w:color w:val="0000FF"/>
        </w:rPr>
        <w:br/>
        <w:t>ст</w:t>
      </w:r>
      <w:r>
        <w:rPr>
          <w:i/>
          <w:iCs/>
          <w:color w:val="0000FF"/>
        </w:rPr>
        <w:t xml:space="preserve">. 40, "Трудовой кодекс Российской Федерации" от 30.12.2001 N 197-ФЗ (ред. от 16.12.2019) </w:t>
      </w:r>
      <w:bookmarkStart w:id="0" w:name="_GoBack"/>
      <w:bookmarkEnd w:id="0"/>
    </w:p>
    <w:sectPr w:rsidR="00A471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A28"/>
    <w:rsid w:val="00021A28"/>
    <w:rsid w:val="00A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EF6A-BBAC-4FBE-8AF1-E0EBF05B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2020-02-28T19:41:00Z</dcterms:created>
  <dcterms:modified xsi:type="dcterms:W3CDTF">2020-02-28T19:41:00Z</dcterms:modified>
</cp:coreProperties>
</file>