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F123B7">
      <w:pPr>
        <w:pStyle w:val="ConsPlusTitle"/>
        <w:ind w:firstLine="540"/>
        <w:jc w:val="both"/>
        <w:outlineLvl w:val="0"/>
      </w:pPr>
      <w:r>
        <w:t>Статья 469. Качество товара</w:t>
      </w:r>
    </w:p>
    <w:p w:rsidR="00000000" w:rsidRDefault="00F123B7">
      <w:pPr>
        <w:pStyle w:val="ConsPlusNormal"/>
        <w:jc w:val="both"/>
      </w:pPr>
    </w:p>
    <w:p w:rsidR="00000000" w:rsidRDefault="00F123B7">
      <w:pPr>
        <w:pStyle w:val="ConsPlusNormal"/>
        <w:ind w:firstLine="540"/>
        <w:jc w:val="both"/>
      </w:pPr>
      <w:r>
        <w:t>1. Продавец обязан передать покупателю товар, качество которого соответствует договору купли-продажи.</w:t>
      </w:r>
    </w:p>
    <w:p w:rsidR="00000000" w:rsidRDefault="00F123B7">
      <w:pPr>
        <w:pStyle w:val="ConsPlusNormal"/>
        <w:spacing w:before="240"/>
        <w:ind w:firstLine="540"/>
        <w:jc w:val="both"/>
      </w:pPr>
      <w:r>
        <w:t>2. При отсутствии в договоре купли-продажи условий о качестве товара продавец обязан передать покупателю товар, пригодный для целей, для которых товар так</w:t>
      </w:r>
      <w:r>
        <w:t>ого рода обычно используется.</w:t>
      </w:r>
    </w:p>
    <w:p w:rsidR="00000000" w:rsidRDefault="00F123B7">
      <w:pPr>
        <w:pStyle w:val="ConsPlusNormal"/>
        <w:spacing w:before="240"/>
        <w:ind w:firstLine="540"/>
        <w:jc w:val="both"/>
      </w:pPr>
      <w:r>
        <w:t>Если продавец при заключении договора был поставлен покупателем в известность о конкретных целях приобретения товара, продавец обязан передать покупателю товар, пригодный для использования в соответствии с этими целями.</w:t>
      </w:r>
    </w:p>
    <w:p w:rsidR="00000000" w:rsidRDefault="00F123B7">
      <w:pPr>
        <w:pStyle w:val="ConsPlusNormal"/>
        <w:spacing w:before="240"/>
        <w:ind w:firstLine="540"/>
        <w:jc w:val="both"/>
      </w:pPr>
      <w:r>
        <w:t>3. При</w:t>
      </w:r>
      <w:r>
        <w:t xml:space="preserve"> продаже товара по образцу и (или) по описанию продавец обязан передать покупателю товар, который соответствует образцу и (или) описанию.</w:t>
      </w:r>
    </w:p>
    <w:p w:rsidR="00000000" w:rsidRDefault="00F123B7">
      <w:pPr>
        <w:pStyle w:val="ConsPlusNormal"/>
        <w:spacing w:before="240"/>
        <w:ind w:firstLine="540"/>
        <w:jc w:val="both"/>
      </w:pPr>
      <w:r>
        <w:t>4. Если законом или в установленном им порядке предусмотрены обязательные требования к качеству продаваемого товара, т</w:t>
      </w:r>
      <w:r>
        <w:t>о продавец, осуществляющий предпринимательскую деятельность, обязан передать покупателю товар, соответствующий этим обязательным требованиям.</w:t>
      </w:r>
    </w:p>
    <w:p w:rsidR="00000000" w:rsidRDefault="00F123B7">
      <w:pPr>
        <w:pStyle w:val="ConsPlusNormal"/>
        <w:jc w:val="both"/>
      </w:pPr>
      <w:r>
        <w:t>(в ред. Федерального закона от 17.12.1999 N 213-ФЗ)</w:t>
      </w:r>
    </w:p>
    <w:p w:rsidR="00000000" w:rsidRDefault="00F123B7">
      <w:pPr>
        <w:pStyle w:val="ConsPlusNormal"/>
        <w:spacing w:before="240"/>
        <w:ind w:firstLine="540"/>
        <w:jc w:val="both"/>
      </w:pPr>
      <w:r>
        <w:t>По соглашению между продавцом и покупателем может быть передан</w:t>
      </w:r>
      <w:r>
        <w:t xml:space="preserve"> товар, соответствующий повышенным требованиям к качеству по сравнению с обязательными требованиями, предусмотренными законом или в установленном им порядке.</w:t>
      </w:r>
    </w:p>
    <w:p w:rsidR="00000000" w:rsidRDefault="00F123B7">
      <w:pPr>
        <w:pStyle w:val="ConsPlusNormal"/>
        <w:jc w:val="both"/>
      </w:pPr>
      <w:r>
        <w:t>(в ред. Федерального закона от 17.12.1999 N 213-ФЗ)</w:t>
      </w:r>
    </w:p>
    <w:p w:rsidR="00000000" w:rsidRDefault="00F123B7">
      <w:pPr>
        <w:pStyle w:val="ConsPlusNormal"/>
        <w:jc w:val="both"/>
      </w:pPr>
    </w:p>
    <w:p w:rsidR="00F123B7" w:rsidRDefault="00F123B7">
      <w:pPr>
        <w:pStyle w:val="ConsPlusNormal"/>
      </w:pPr>
      <w:r>
        <w:rPr>
          <w:i/>
          <w:iCs/>
          <w:color w:val="0000FF"/>
        </w:rPr>
        <w:br/>
        <w:t>ст. 469, "Гражданский кодекс Российской Феде</w:t>
      </w:r>
      <w:r>
        <w:rPr>
          <w:i/>
          <w:iCs/>
          <w:color w:val="0000FF"/>
        </w:rPr>
        <w:t xml:space="preserve">рации (часть вторая)" от 26.01.1996 N 14-ФЗ (ред. от 18.03.2019, с изм. от 03.07.2019) </w:t>
      </w:r>
      <w:bookmarkStart w:id="0" w:name="_GoBack"/>
      <w:bookmarkEnd w:id="0"/>
    </w:p>
    <w:sectPr w:rsidR="00F123B7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43FD"/>
    <w:rsid w:val="001743FD"/>
    <w:rsid w:val="00F12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4CCE3D0-D5A9-4280-8D22-AEEFB4987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1220</Characters>
  <Application>Microsoft Office Word</Application>
  <DocSecurity>2</DocSecurity>
  <Lines>25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"Гражданский кодекс Российской Федерации (часть вторая)" от 26.01.1996 N 14-ФЗ(ред. от 18.03.2019, с изм. от 03.07.2019)</vt:lpstr>
    </vt:vector>
  </TitlesOfParts>
  <Company>КонсультантПлюс Версия 4018.00.50</Company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"Гражданский кодекс Российской Федерации (часть вторая)" от 26.01.1996 N 14-ФЗ(ред. от 18.03.2019, с изм. от 03.07.2019)</dc:title>
  <dc:subject/>
  <dc:creator>Екатерина Генберг</dc:creator>
  <cp:keywords/>
  <dc:description/>
  <cp:lastModifiedBy>Екатерина Генберг</cp:lastModifiedBy>
  <cp:revision>2</cp:revision>
  <dcterms:created xsi:type="dcterms:W3CDTF">2020-02-28T14:46:00Z</dcterms:created>
  <dcterms:modified xsi:type="dcterms:W3CDTF">2020-02-28T14:46:00Z</dcterms:modified>
</cp:coreProperties>
</file>