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132DA">
      <w:pPr>
        <w:pStyle w:val="ConsPlusTitle"/>
        <w:ind w:firstLine="540"/>
        <w:jc w:val="both"/>
        <w:outlineLvl w:val="0"/>
      </w:pPr>
      <w:bookmarkStart w:id="0" w:name="_GoBack"/>
      <w:bookmarkEnd w:id="0"/>
      <w:r>
        <w:t>Статья 57. Содержание трудового договора</w:t>
      </w:r>
    </w:p>
    <w:p w:rsidR="00000000" w:rsidRDefault="001132DA">
      <w:pPr>
        <w:pStyle w:val="ConsPlusNormal"/>
        <w:ind w:firstLine="540"/>
        <w:jc w:val="both"/>
      </w:pPr>
      <w:r>
        <w:t>(в ред. Федерального закона от 30.06.2006 N 90-ФЗ)</w:t>
      </w:r>
    </w:p>
    <w:p w:rsidR="00000000" w:rsidRDefault="001132DA">
      <w:pPr>
        <w:pStyle w:val="ConsPlusNormal"/>
        <w:ind w:firstLine="540"/>
        <w:jc w:val="both"/>
      </w:pPr>
    </w:p>
    <w:p w:rsidR="00000000" w:rsidRDefault="001132DA">
      <w:pPr>
        <w:pStyle w:val="ConsPlusNormal"/>
        <w:ind w:firstLine="540"/>
        <w:jc w:val="both"/>
      </w:pPr>
      <w:bookmarkStart w:id="1" w:name="Par3"/>
      <w:bookmarkEnd w:id="1"/>
      <w:r>
        <w:t>В трудовом договоре указываются: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сведения о документах, удостоверяющих личность работника и работодателя - физического лица;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идентификационн</w:t>
      </w:r>
      <w:r>
        <w:t>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сведения о представителе работодателя, подписавшем трудовой договор, и основание, в силу которого он наделен соо</w:t>
      </w:r>
      <w:r>
        <w:t>тветствующими полномочиями;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место и дата заключения трудового договора.</w:t>
      </w:r>
    </w:p>
    <w:p w:rsidR="00000000" w:rsidRDefault="001132DA">
      <w:pPr>
        <w:pStyle w:val="ConsPlusNormal"/>
        <w:spacing w:before="240"/>
        <w:ind w:firstLine="540"/>
        <w:jc w:val="both"/>
      </w:pPr>
      <w:bookmarkStart w:id="2" w:name="Par9"/>
      <w:bookmarkEnd w:id="2"/>
      <w:r>
        <w:t>Обязательными для включения в трудовой договор являются следующие условия: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место работы, а в случае, когда работник принимается для работы в филиале, представительстве или ином</w:t>
      </w:r>
      <w:r>
        <w:t xml:space="preserve">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трудовая функция (работа по должности в соответствии со штатным расписанием, п</w:t>
      </w:r>
      <w:r>
        <w:t>рофессии, специальности с указанием квалификации; конкретный вид поручаемой работнику работы). 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</w:t>
      </w:r>
      <w:r>
        <w:t>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</w:t>
      </w:r>
      <w:r>
        <w:t>ых в порядке, устанавливаемом Правительством Российской Федерации, или соответствующим положениям профессиональных стандартов;</w:t>
      </w:r>
    </w:p>
    <w:p w:rsidR="00000000" w:rsidRDefault="001132DA">
      <w:pPr>
        <w:pStyle w:val="ConsPlusNormal"/>
        <w:jc w:val="both"/>
      </w:pPr>
      <w:r>
        <w:t>(в ред. Федеральных законов от 28.02.2008 N 13-ФЗ, от 03.12.2012 N 236-ФЗ)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дата начала работы, а в случае, когда заключается сроч</w:t>
      </w:r>
      <w:r>
        <w:t>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условия оплаты труда (в том числе размер тарифно</w:t>
      </w:r>
      <w:r>
        <w:t>й ставки или оклада (должностного оклада) работника, доплаты, надбавки и поощрительные выплаты);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 xml:space="preserve">гарантии и компенсации </w:t>
      </w:r>
      <w:r>
        <w:t>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000000" w:rsidRDefault="001132DA">
      <w:pPr>
        <w:pStyle w:val="ConsPlusNormal"/>
        <w:jc w:val="both"/>
      </w:pPr>
      <w:r>
        <w:t>(в ред. Федерального закона от 28.12.2013 N 421-ФЗ)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lastRenderedPageBreak/>
        <w:t>условия, определяющие в нео</w:t>
      </w:r>
      <w:r>
        <w:t>бходимых случаях характер работы (подвижной, разъездной, в пути, другой характер работы);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условия труда на рабочем месте;</w:t>
      </w:r>
    </w:p>
    <w:p w:rsidR="00000000" w:rsidRDefault="001132DA">
      <w:pPr>
        <w:pStyle w:val="ConsPlusNormal"/>
        <w:jc w:val="both"/>
      </w:pPr>
      <w:r>
        <w:t>(абзац введен Федеральным законом от 28.12.2013 N 421-ФЗ)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условие об обязательном социальном страховании работника в соответствии с на</w:t>
      </w:r>
      <w:r>
        <w:t>стоящим Кодексом и иными федеральными законами;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Если при заключении трудового договора в него не были включены ка</w:t>
      </w:r>
      <w:r>
        <w:t xml:space="preserve">кие-либо сведения и (или) условия из числа предусмотренных </w:t>
      </w:r>
      <w:hyperlink w:anchor="Par3" w:tooltip="В трудовом договоре указываются: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w:anchor="Par9" w:tooltip="Обязательными для включения в трудовой договор являются следующие условия:" w:history="1">
        <w:r>
          <w:rPr>
            <w:color w:val="0000FF"/>
          </w:rPr>
          <w:t>второй</w:t>
        </w:r>
      </w:hyperlink>
      <w:r>
        <w:t xml:space="preserve"> настоящей ста</w:t>
      </w:r>
      <w:r>
        <w:t>тьи,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</w:t>
      </w:r>
      <w:r>
        <w:t xml:space="preserve">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В трудовом договоре могут предусматриваться дополните</w:t>
      </w:r>
      <w:r>
        <w:t>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</w:t>
      </w:r>
      <w:r>
        <w:t>ости: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об уточнении места работы (с указанием структурного подразделения и его местонахождения) и (или) о рабочем месте;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об испытании;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о неразглашении охраняемой законом тайны (государственной, служебной, коммерческой и иной);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о видах и об условиях дополнительного страхования работника;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об улучшении социально-бытовых условий работник</w:t>
      </w:r>
      <w:r>
        <w:t>а и членов его семьи;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о дополнит</w:t>
      </w:r>
      <w:r>
        <w:t>ельном негосударственном пенсионном обеспечении работника.</w:t>
      </w:r>
    </w:p>
    <w:p w:rsidR="00000000" w:rsidRDefault="001132DA">
      <w:pPr>
        <w:pStyle w:val="ConsPlusNormal"/>
        <w:jc w:val="both"/>
      </w:pPr>
      <w:r>
        <w:t>(абзац введен Федеральным законом от 28.12.2013 N 421-ФЗ)</w:t>
      </w:r>
    </w:p>
    <w:p w:rsidR="00000000" w:rsidRDefault="001132DA">
      <w:pPr>
        <w:pStyle w:val="ConsPlusNormal"/>
        <w:spacing w:before="240"/>
        <w:ind w:firstLine="540"/>
        <w:jc w:val="both"/>
      </w:pPr>
      <w:r>
        <w:t>По соглашению сторон в трудовой договор могут также включаться права и обязанности работника и работодателя, установленные трудовым законод</w:t>
      </w:r>
      <w:r>
        <w:t>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 Невключение в трудовой дого</w:t>
      </w:r>
      <w:r>
        <w:t xml:space="preserve">вор каких-либо из указанных прав и (или) </w:t>
      </w:r>
      <w:r>
        <w:lastRenderedPageBreak/>
        <w:t>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p w:rsidR="001132DA" w:rsidRDefault="001132DA">
      <w:pPr>
        <w:pStyle w:val="ConsPlusNormal"/>
      </w:pPr>
      <w:r>
        <w:rPr>
          <w:i/>
          <w:iCs/>
          <w:color w:val="0000FF"/>
        </w:rPr>
        <w:br/>
        <w:t>ст. 57, "Трудовой кодекс Российской Федерации" от 30.12.2001 N 197-ФЗ (ред. от 16.1</w:t>
      </w:r>
      <w:r>
        <w:rPr>
          <w:i/>
          <w:iCs/>
          <w:color w:val="0000FF"/>
        </w:rPr>
        <w:t>2.2019) {КонсультантПлюс}</w:t>
      </w:r>
      <w:r>
        <w:br/>
      </w:r>
    </w:p>
    <w:sectPr w:rsidR="001132D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1BB"/>
    <w:rsid w:val="001132DA"/>
    <w:rsid w:val="0086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046B05-7363-4535-8DD8-5B4936AB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5005</Characters>
  <Application>Microsoft Office Word</Application>
  <DocSecurity>2</DocSecurity>
  <Lines>104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2020-02-11T19:53:00Z</dcterms:created>
  <dcterms:modified xsi:type="dcterms:W3CDTF">2020-02-11T19:53:00Z</dcterms:modified>
</cp:coreProperties>
</file>