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F8" w:rsidRDefault="003B1BF8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9. Осуществление гражданских прав</w:t>
      </w:r>
    </w:p>
    <w:p w:rsidR="003B1BF8" w:rsidRDefault="003B1BF8">
      <w:pPr>
        <w:pStyle w:val="ConsPlusNormal"/>
        <w:jc w:val="both"/>
      </w:pPr>
    </w:p>
    <w:p w:rsidR="003B1BF8" w:rsidRDefault="003B1BF8">
      <w:pPr>
        <w:pStyle w:val="ConsPlusNormal"/>
        <w:ind w:firstLine="540"/>
        <w:jc w:val="both"/>
      </w:pPr>
      <w:r>
        <w:t>1. Граждане и юридические лица по своему усмотрению осуществляют принадлежащие им гражданские права.</w:t>
      </w:r>
    </w:p>
    <w:p w:rsidR="003B1BF8" w:rsidRDefault="003B1BF8">
      <w:pPr>
        <w:pStyle w:val="ConsPlusNormal"/>
        <w:spacing w:before="240"/>
        <w:ind w:firstLine="540"/>
        <w:jc w:val="both"/>
      </w:pPr>
      <w:r>
        <w:t>2. Отказ граждан и юридических лиц от осуществления принадлежащих им прав не влечет прекращения этих прав, за исключением случаев, предусмотренных законом.</w:t>
      </w:r>
    </w:p>
    <w:p w:rsidR="003B1BF8" w:rsidRDefault="003B1BF8">
      <w:pPr>
        <w:pStyle w:val="ConsPlusNormal"/>
      </w:pPr>
      <w:r>
        <w:rPr>
          <w:i/>
          <w:iCs/>
          <w:color w:val="0000FF"/>
        </w:rPr>
        <w:br/>
        <w:t xml:space="preserve">ст. 9, "Гражданский кодекс Российской Федерации (часть первая)" от 30.11.1994 N 51-ФЗ (ред. от 16.12.2019) </w:t>
      </w:r>
    </w:p>
    <w:sectPr w:rsidR="003B1BF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C1"/>
    <w:rsid w:val="00357018"/>
    <w:rsid w:val="003B1BF8"/>
    <w:rsid w:val="007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DEF2D6-BD6D-4271-9437-3D30633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357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2020-02-28T14:47:00Z</dcterms:created>
  <dcterms:modified xsi:type="dcterms:W3CDTF">2020-02-28T14:47:00Z</dcterms:modified>
</cp:coreProperties>
</file>