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4FE7" w:rsidRDefault="003F4FE7">
      <w:pPr>
        <w:jc w:val="right"/>
      </w:pPr>
      <w:bookmarkStart w:id="0" w:name="_GoBack"/>
      <w:bookmarkEnd w:id="0"/>
    </w:p>
    <w:p w:rsidR="003F4FE7" w:rsidRDefault="003F4FE7">
      <w:pPr>
        <w:jc w:val="right"/>
      </w:pPr>
    </w:p>
    <w:p w:rsidR="003F4FE7" w:rsidRDefault="003F4FE7">
      <w:pPr>
        <w:jc w:val="right"/>
      </w:pPr>
    </w:p>
    <w:p w:rsidR="003F4FE7" w:rsidRDefault="003F4FE7">
      <w:pPr>
        <w:jc w:val="right"/>
      </w:pPr>
    </w:p>
    <w:p w:rsidR="003F4FE7" w:rsidRDefault="003F4FE7">
      <w:pPr>
        <w:jc w:val="right"/>
      </w:pPr>
    </w:p>
    <w:p w:rsidR="003F4FE7" w:rsidRDefault="003F4FE7">
      <w:pPr>
        <w:jc w:val="right"/>
      </w:pPr>
    </w:p>
    <w:p w:rsidR="003F4FE7" w:rsidRDefault="003F4FE7">
      <w:pPr>
        <w:jc w:val="center"/>
      </w:pPr>
    </w:p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center"/>
        <w:rPr>
          <w:sz w:val="28"/>
          <w:szCs w:val="28"/>
        </w:rPr>
      </w:pPr>
      <w:r>
        <w:rPr>
          <w:sz w:val="52"/>
          <w:szCs w:val="52"/>
        </w:rPr>
        <w:t>ЖУРНАЛ</w:t>
      </w:r>
    </w:p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приказов </w:t>
      </w:r>
    </w:p>
    <w:p w:rsidR="003F4FE7" w:rsidRDefault="003F4FE7">
      <w:pPr>
        <w:jc w:val="center"/>
        <w:rPr>
          <w:color w:val="3333FF"/>
          <w:sz w:val="28"/>
          <w:szCs w:val="28"/>
        </w:rPr>
      </w:pPr>
      <w:r>
        <w:rPr>
          <w:sz w:val="28"/>
          <w:szCs w:val="28"/>
        </w:rPr>
        <w:t>по личному составу</w:t>
      </w:r>
    </w:p>
    <w:p w:rsidR="003F4FE7" w:rsidRDefault="003F4FE7">
      <w:pPr>
        <w:jc w:val="center"/>
        <w:rPr>
          <w:sz w:val="28"/>
          <w:szCs w:val="28"/>
        </w:rPr>
      </w:pPr>
      <w:r>
        <w:rPr>
          <w:color w:val="3333FF"/>
          <w:sz w:val="28"/>
          <w:szCs w:val="28"/>
        </w:rPr>
        <w:t>ООО «Лизинг-С»</w:t>
      </w:r>
    </w:p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Начат:</w:t>
      </w:r>
    </w:p>
    <w:p w:rsidR="003F4FE7" w:rsidRDefault="003F4FE7">
      <w:pPr>
        <w:jc w:val="center"/>
        <w:rPr>
          <w:sz w:val="28"/>
          <w:szCs w:val="28"/>
        </w:rPr>
      </w:pP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875"/>
        <w:gridCol w:w="1080"/>
      </w:tblGrid>
      <w:tr w:rsidR="003F4FE7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3F4FE7" w:rsidRDefault="003F4FE7">
            <w:pPr>
              <w:pStyle w:val="af1"/>
              <w:jc w:val="center"/>
              <w:rPr>
                <w:color w:val="3333FF"/>
              </w:rPr>
            </w:pPr>
            <w:r>
              <w:t xml:space="preserve">« </w:t>
            </w:r>
            <w:r>
              <w:rPr>
                <w:color w:val="3333FF"/>
              </w:rPr>
              <w:t>15</w:t>
            </w:r>
            <w:r>
              <w:t xml:space="preserve"> »</w:t>
            </w:r>
          </w:p>
        </w:tc>
        <w:tc>
          <w:tcPr>
            <w:tcW w:w="1875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3F4FE7" w:rsidRDefault="007643EC">
            <w:pPr>
              <w:pStyle w:val="af1"/>
              <w:jc w:val="center"/>
              <w:rPr>
                <w:color w:val="3333FF"/>
              </w:rPr>
            </w:pPr>
            <w:r>
              <w:rPr>
                <w:color w:val="3333FF"/>
              </w:rPr>
              <w:t>и</w:t>
            </w:r>
            <w:r w:rsidR="003F4FE7">
              <w:rPr>
                <w:color w:val="3333FF"/>
              </w:rPr>
              <w:t>юля</w:t>
            </w:r>
          </w:p>
        </w:tc>
        <w:tc>
          <w:tcPr>
            <w:tcW w:w="1080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3F4FE7" w:rsidRDefault="000B6F59" w:rsidP="000B6F59">
            <w:pPr>
              <w:pStyle w:val="af1"/>
              <w:jc w:val="center"/>
            </w:pPr>
            <w:r>
              <w:rPr>
                <w:color w:val="3333FF"/>
              </w:rPr>
              <w:t>2017</w:t>
            </w:r>
            <w:r>
              <w:t xml:space="preserve"> </w:t>
            </w:r>
            <w:r w:rsidR="003F4FE7">
              <w:t>г.</w:t>
            </w:r>
          </w:p>
        </w:tc>
      </w:tr>
      <w:tr w:rsidR="003F4FE7">
        <w:tc>
          <w:tcPr>
            <w:tcW w:w="1020" w:type="dxa"/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28" w:space="0" w:color="FFFFFF"/>
            </w:tcBorders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</w:tcBorders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</w:tr>
    </w:tbl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center"/>
      </w:pPr>
      <w:r>
        <w:rPr>
          <w:sz w:val="28"/>
          <w:szCs w:val="28"/>
        </w:rPr>
        <w:t>Окончен:</w:t>
      </w:r>
    </w:p>
    <w:p w:rsidR="003F4FE7" w:rsidRDefault="003F4FE7">
      <w:pPr>
        <w:jc w:val="center"/>
      </w:pPr>
    </w:p>
    <w:p w:rsidR="003F4FE7" w:rsidRDefault="003F4FE7">
      <w:pPr>
        <w:jc w:val="center"/>
        <w:rPr>
          <w:sz w:val="28"/>
          <w:szCs w:val="28"/>
        </w:rPr>
      </w:pPr>
    </w:p>
    <w:tbl>
      <w:tblPr>
        <w:tblW w:w="0" w:type="auto"/>
        <w:tblInd w:w="2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875"/>
        <w:gridCol w:w="1080"/>
      </w:tblGrid>
      <w:tr w:rsidR="003F4FE7">
        <w:tc>
          <w:tcPr>
            <w:tcW w:w="1020" w:type="dxa"/>
            <w:tcBorders>
              <w:bottom w:val="single" w:sz="1" w:space="0" w:color="000000"/>
            </w:tcBorders>
            <w:shd w:val="clear" w:color="auto" w:fill="auto"/>
          </w:tcPr>
          <w:p w:rsidR="003F4FE7" w:rsidRDefault="003F4FE7">
            <w:pPr>
              <w:pStyle w:val="af1"/>
              <w:jc w:val="center"/>
            </w:pPr>
            <w:r>
              <w:t>«  »</w:t>
            </w:r>
          </w:p>
        </w:tc>
        <w:tc>
          <w:tcPr>
            <w:tcW w:w="1875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  <w:bottom w:val="single" w:sz="1" w:space="0" w:color="000000"/>
            </w:tcBorders>
            <w:shd w:val="clear" w:color="auto" w:fill="auto"/>
          </w:tcPr>
          <w:p w:rsidR="003F4FE7" w:rsidRDefault="003F4FE7">
            <w:pPr>
              <w:pStyle w:val="af1"/>
              <w:jc w:val="center"/>
            </w:pPr>
            <w:r>
              <w:t>20__ г.</w:t>
            </w:r>
          </w:p>
        </w:tc>
      </w:tr>
      <w:tr w:rsidR="003F4FE7">
        <w:tc>
          <w:tcPr>
            <w:tcW w:w="1020" w:type="dxa"/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  <w:tc>
          <w:tcPr>
            <w:tcW w:w="1875" w:type="dxa"/>
            <w:tcBorders>
              <w:left w:val="single" w:sz="28" w:space="0" w:color="FFFFFF"/>
            </w:tcBorders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  <w:tc>
          <w:tcPr>
            <w:tcW w:w="1080" w:type="dxa"/>
            <w:tcBorders>
              <w:left w:val="single" w:sz="28" w:space="0" w:color="FFFFFF"/>
            </w:tcBorders>
            <w:shd w:val="clear" w:color="auto" w:fill="auto"/>
          </w:tcPr>
          <w:p w:rsidR="003F4FE7" w:rsidRDefault="003F4FE7">
            <w:pPr>
              <w:pStyle w:val="af1"/>
              <w:snapToGrid w:val="0"/>
              <w:jc w:val="center"/>
            </w:pPr>
          </w:p>
        </w:tc>
      </w:tr>
    </w:tbl>
    <w:p w:rsidR="003F4FE7" w:rsidRDefault="003F4FE7">
      <w:pPr>
        <w:jc w:val="center"/>
        <w:rPr>
          <w:sz w:val="28"/>
          <w:szCs w:val="28"/>
        </w:rPr>
      </w:pPr>
    </w:p>
    <w:p w:rsidR="003F4FE7" w:rsidRDefault="003F4FE7">
      <w:pPr>
        <w:jc w:val="right"/>
      </w:pPr>
    </w:p>
    <w:p w:rsidR="003F4FE7" w:rsidRDefault="003F4FE7">
      <w:pPr>
        <w:pageBreakBefore/>
        <w:jc w:val="center"/>
      </w:pPr>
    </w:p>
    <w:p w:rsidR="003F4FE7" w:rsidRDefault="003F4FE7">
      <w:pPr>
        <w:jc w:val="center"/>
      </w:pPr>
    </w:p>
    <w:p w:rsidR="003F4FE7" w:rsidRDefault="003F4FE7">
      <w:pPr>
        <w:jc w:val="center"/>
      </w:pPr>
      <w:r>
        <w:t xml:space="preserve">Перечень сотрудников </w:t>
      </w:r>
      <w:r>
        <w:rPr>
          <w:color w:val="3333FF"/>
        </w:rPr>
        <w:t>ООО «Лизинг-С»</w:t>
      </w:r>
      <w:r>
        <w:t>, ответственных за ведение журнала</w:t>
      </w:r>
    </w:p>
    <w:p w:rsidR="003F4FE7" w:rsidRDefault="003F4FE7"/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5040"/>
        <w:gridCol w:w="1800"/>
        <w:gridCol w:w="1560"/>
      </w:tblGrid>
      <w:tr w:rsidR="003F4FE7">
        <w:tc>
          <w:tcPr>
            <w:tcW w:w="1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ведения журнала ответственным лицом</w:t>
            </w:r>
          </w:p>
        </w:tc>
        <w:tc>
          <w:tcPr>
            <w:tcW w:w="50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ответственного лица, должность</w:t>
            </w:r>
          </w:p>
        </w:tc>
        <w:tc>
          <w:tcPr>
            <w:tcW w:w="180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Локальный правовой акт, установивший ответственность сотрудника за ведение журнала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ind w:left="-57" w:right="-57"/>
              <w:jc w:val="center"/>
            </w:pPr>
            <w:r>
              <w:rPr>
                <w:b/>
                <w:sz w:val="20"/>
                <w:szCs w:val="20"/>
              </w:rPr>
              <w:t>Подпись ответственного лица</w:t>
            </w:r>
          </w:p>
        </w:tc>
      </w:tr>
      <w:tr w:rsidR="003F4FE7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504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F4FE7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3F4FE7"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7643EC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15.07.</w:t>
            </w:r>
            <w:r w:rsidR="000B6F59">
              <w:rPr>
                <w:color w:val="3333FF"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7643EC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31.01.</w:t>
            </w:r>
            <w:r w:rsidR="000B6F59">
              <w:rPr>
                <w:color w:val="3333FF"/>
                <w:sz w:val="20"/>
                <w:szCs w:val="20"/>
              </w:rPr>
              <w:t xml:space="preserve">2018 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Васильева Инесса Станиславовна, секретарь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7643EC">
            <w:pPr>
              <w:snapToGrid w:val="0"/>
              <w:rPr>
                <w:i/>
                <w:iCs/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Приказ № 2 от 15.07.</w:t>
            </w:r>
            <w:r w:rsidR="000B6F59">
              <w:rPr>
                <w:color w:val="3333FF"/>
                <w:sz w:val="20"/>
                <w:szCs w:val="20"/>
              </w:rPr>
              <w:t xml:space="preserve">2017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  <w:r>
              <w:rPr>
                <w:i/>
                <w:iCs/>
                <w:color w:val="3333FF"/>
                <w:sz w:val="20"/>
                <w:szCs w:val="20"/>
              </w:rPr>
              <w:t>Васильева</w:t>
            </w: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0B6F59" w:rsidP="007643EC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0</w:t>
            </w:r>
            <w:r w:rsidR="003F4FE7">
              <w:rPr>
                <w:color w:val="3333FF"/>
                <w:sz w:val="20"/>
                <w:szCs w:val="20"/>
              </w:rPr>
              <w:t>1.02.</w:t>
            </w:r>
            <w:r>
              <w:rPr>
                <w:color w:val="3333FF"/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0B6F59" w:rsidP="007643EC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0</w:t>
            </w:r>
            <w:r w:rsidR="003F4FE7">
              <w:rPr>
                <w:color w:val="3333FF"/>
                <w:sz w:val="20"/>
                <w:szCs w:val="20"/>
              </w:rPr>
              <w:t>1.02.</w:t>
            </w:r>
            <w:r>
              <w:rPr>
                <w:color w:val="3333FF"/>
                <w:sz w:val="20"/>
                <w:szCs w:val="20"/>
              </w:rPr>
              <w:t>2019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  <w:rPr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Андреева Вероника Антоновна, </w:t>
            </w:r>
            <w:proofErr w:type="spellStart"/>
            <w:r>
              <w:rPr>
                <w:color w:val="3333FF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7643EC">
            <w:pPr>
              <w:snapToGrid w:val="0"/>
              <w:rPr>
                <w:i/>
                <w:iCs/>
                <w:color w:val="3333FF"/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>Приказ № 5 от 30.01.</w:t>
            </w:r>
            <w:r w:rsidR="000B6F59">
              <w:rPr>
                <w:color w:val="3333FF"/>
                <w:sz w:val="20"/>
                <w:szCs w:val="20"/>
              </w:rPr>
              <w:t xml:space="preserve">2018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  <w:r>
              <w:rPr>
                <w:i/>
                <w:iCs/>
                <w:color w:val="3333FF"/>
                <w:sz w:val="20"/>
                <w:szCs w:val="20"/>
              </w:rPr>
              <w:t>Андреева</w:t>
            </w: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  <w:tr w:rsidR="003F4FE7"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snapToGrid w:val="0"/>
            </w:pPr>
          </w:p>
        </w:tc>
      </w:tr>
    </w:tbl>
    <w:p w:rsidR="003F4FE7" w:rsidRDefault="003F4FE7"/>
    <w:p w:rsidR="003F4FE7" w:rsidRDefault="003F4FE7">
      <w:pPr>
        <w:jc w:val="center"/>
      </w:pPr>
    </w:p>
    <w:p w:rsidR="003F4FE7" w:rsidRDefault="003F4FE7">
      <w:pPr>
        <w:jc w:val="center"/>
      </w:pPr>
      <w:r>
        <w:t xml:space="preserve">Перечень приказов по личному составу </w:t>
      </w:r>
      <w:r>
        <w:rPr>
          <w:color w:val="3333FF"/>
        </w:rPr>
        <w:t>ООО «Лизинг-С»</w:t>
      </w:r>
    </w:p>
    <w:p w:rsidR="003F4FE7" w:rsidRDefault="003F4FE7"/>
    <w:tbl>
      <w:tblPr>
        <w:tblW w:w="0" w:type="auto"/>
        <w:tblInd w:w="-132" w:type="dxa"/>
        <w:tblLayout w:type="fixed"/>
        <w:tblLook w:val="0000" w:firstRow="0" w:lastRow="0" w:firstColumn="0" w:lastColumn="0" w:noHBand="0" w:noVBand="0"/>
      </w:tblPr>
      <w:tblGrid>
        <w:gridCol w:w="541"/>
        <w:gridCol w:w="1259"/>
        <w:gridCol w:w="1080"/>
        <w:gridCol w:w="1260"/>
        <w:gridCol w:w="3240"/>
        <w:gridCol w:w="2820"/>
      </w:tblGrid>
      <w:tr w:rsidR="003F4FE7">
        <w:trPr>
          <w:trHeight w:val="237"/>
        </w:trPr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издания приказа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приказа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764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764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7643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табельные номера сотрудников, на которых распространяется действие приказа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ind w:left="-57" w:right="-57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Документы и </w:t>
            </w:r>
            <w:r w:rsidRPr="000B6F5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на основании которых издан приказ</w:t>
            </w:r>
          </w:p>
        </w:tc>
      </w:tr>
      <w:tr w:rsidR="003F4FE7">
        <w:trPr>
          <w:trHeight w:val="122"/>
        </w:trPr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F4FE7" w:rsidRDefault="003F4FE7">
            <w:pPr>
              <w:pStyle w:val="ae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4FE7">
        <w:tc>
          <w:tcPr>
            <w:tcW w:w="5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0B6F59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15.07.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приеме на работу</w:t>
            </w:r>
          </w:p>
        </w:tc>
        <w:tc>
          <w:tcPr>
            <w:tcW w:w="324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Антонов Владимир Петрович, 00112</w:t>
            </w:r>
          </w:p>
        </w:tc>
        <w:tc>
          <w:tcPr>
            <w:tcW w:w="282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 w:rsidP="007643EC">
            <w:pPr>
              <w:pStyle w:val="ae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Трудовой договор № 2 от 15.07.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2017 </w:t>
            </w: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0B6F59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20.08.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переводе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Иванов Степан Андреевич, 00322</w:t>
            </w: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 w:rsidP="007643EC">
            <w:pPr>
              <w:pStyle w:val="ae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Дополнительное соглашение № 1 к Трудовому договору № 4 от 16.02.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2017 </w:t>
            </w: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0B6F59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27.12.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увольнении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 xml:space="preserve">Савельев Сергей Антонович,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00419</w:t>
            </w: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 w:rsidP="007643EC">
            <w:pPr>
              <w:pStyle w:val="ae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 xml:space="preserve">Заявление об увольнении по </w:t>
            </w: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собственному желанию № 1 от 17.12.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 xml:space="preserve">2017 </w:t>
            </w: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lastRenderedPageBreak/>
              <w:t>4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 w:rsidP="000B6F59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18.02.</w:t>
            </w:r>
            <w:r w:rsidR="000B6F59"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О применении дисциплинарного взыскания к работнику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3333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Степанова Ирина Владимировна, 00533</w:t>
            </w: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 w:rsidP="007643EC">
            <w:pPr>
              <w:pStyle w:val="ae"/>
              <w:snapToGrid w:val="0"/>
              <w:spacing w:before="12" w:after="12"/>
              <w:jc w:val="left"/>
            </w:pPr>
            <w:r>
              <w:rPr>
                <w:rFonts w:ascii="Times New Roman" w:hAnsi="Times New Roman" w:cs="Times New Roman"/>
                <w:color w:val="3333FF"/>
                <w:sz w:val="20"/>
                <w:szCs w:val="20"/>
              </w:rPr>
              <w:t>Ст. 192, 193 ТК РФ</w:t>
            </w: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E7">
        <w:tc>
          <w:tcPr>
            <w:tcW w:w="5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ind w:left="36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4FE7" w:rsidRDefault="003F4FE7">
            <w:pPr>
              <w:pStyle w:val="ae"/>
              <w:snapToGrid w:val="0"/>
              <w:spacing w:before="12" w:after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FE7" w:rsidRDefault="003F4FE7"/>
    <w:sectPr w:rsidR="003F4FE7" w:rsidSect="000C1F4C">
      <w:pgSz w:w="16330" w:h="11906" w:orient="landscape"/>
      <w:pgMar w:top="924" w:right="386" w:bottom="1259" w:left="709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333399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b w:val="0"/>
        <w:color w:val="333399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194"/>
    <w:rsid w:val="000B6F59"/>
    <w:rsid w:val="000C1F4C"/>
    <w:rsid w:val="003F4FE7"/>
    <w:rsid w:val="006C1528"/>
    <w:rsid w:val="007643EC"/>
    <w:rsid w:val="00A876EC"/>
    <w:rsid w:val="00C12ED7"/>
    <w:rsid w:val="00C349EB"/>
    <w:rsid w:val="00DA5194"/>
    <w:rsid w:val="00D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4BDE6D-39A8-406C-8079-0415A0E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color w:val="333399"/>
      <w:sz w:val="28"/>
      <w:szCs w:val="28"/>
    </w:rPr>
  </w:style>
  <w:style w:type="character" w:customStyle="1" w:styleId="WW8Num2z0">
    <w:name w:val="WW8Num2z0"/>
    <w:rPr>
      <w:rFonts w:ascii="Arial" w:hAnsi="Arial" w:cs="Arial"/>
      <w:b w:val="0"/>
      <w:color w:val="333399"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  <w:szCs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  <w:sz w:val="16"/>
      <w:szCs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/>
      <w:sz w:val="16"/>
      <w:szCs w:val="16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16"/>
      <w:szCs w:val="16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Wingdings" w:hAnsi="Wingdings" w:cs="Wingdings"/>
      <w:sz w:val="16"/>
      <w:szCs w:val="16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  <w:sz w:val="20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  <w:sz w:val="16"/>
      <w:szCs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hAnsi="Arial" w:cs="Arial"/>
      <w:b w:val="0"/>
      <w:color w:val="333399"/>
      <w:sz w:val="28"/>
      <w:szCs w:val="28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  <w:sz w:val="16"/>
      <w:szCs w:val="16"/>
    </w:rPr>
  </w:style>
  <w:style w:type="character" w:customStyle="1" w:styleId="WW8Num15z1">
    <w:name w:val="WW8Num15z1"/>
    <w:rPr>
      <w:b w:val="0"/>
      <w:sz w:val="16"/>
      <w:szCs w:val="16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16"/>
      <w:szCs w:val="16"/>
    </w:rPr>
  </w:style>
  <w:style w:type="character" w:customStyle="1" w:styleId="WW8Num18z1">
    <w:name w:val="WW8Num18z1"/>
    <w:rPr>
      <w:rFonts w:ascii="Wingdings" w:hAnsi="Wingdings" w:cs="Wingdings"/>
      <w:sz w:val="16"/>
      <w:szCs w:val="16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  <w:sz w:val="16"/>
      <w:szCs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  <w:sz w:val="16"/>
      <w:szCs w:val="16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hAnsi="Wingdings" w:cs="Wingdings"/>
      <w:sz w:val="16"/>
      <w:szCs w:val="16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sz w:val="16"/>
      <w:szCs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Wingdings" w:hAnsi="Wingdings" w:cs="Wingdings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b w:val="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" w:hAnsi="Wingdings" w:cs="Wingdings"/>
      <w:sz w:val="16"/>
      <w:szCs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  <w:sz w:val="16"/>
      <w:szCs w:val="16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  <w:rPr>
      <w:rFonts w:ascii="Wingdings" w:hAnsi="Wingdings" w:cs="Wingdings"/>
      <w:sz w:val="16"/>
      <w:szCs w:val="16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2z4">
    <w:name w:val="WW8Num32z4"/>
    <w:rPr>
      <w:rFonts w:ascii="Courier New" w:hAnsi="Courier New" w:cs="Courier New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Wingdings" w:hAnsi="Wingdings" w:cs="Wingdings"/>
      <w:sz w:val="16"/>
      <w:szCs w:val="16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DefaultParagraphFont">
    <w:name w:val="Default Paragraph Font"/>
  </w:style>
  <w:style w:type="character" w:styleId="a3">
    <w:name w:val="Strong"/>
    <w:qFormat/>
    <w:rPr>
      <w:b/>
      <w:bCs/>
    </w:rPr>
  </w:style>
  <w:style w:type="character" w:styleId="a4">
    <w:name w:val="page number"/>
    <w:basedOn w:val="DefaultParagraphFont"/>
  </w:style>
  <w:style w:type="character" w:styleId="a5">
    <w:name w:val="Emphasis"/>
    <w:qFormat/>
    <w:rPr>
      <w:i/>
      <w:iCs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lang w:eastAsia="zh-CN"/>
    </w:rPr>
  </w:style>
  <w:style w:type="character" w:customStyle="1" w:styleId="a8">
    <w:name w:val="Тема примечания Знак"/>
    <w:rPr>
      <w:b/>
      <w:bCs/>
      <w:lang w:eastAsia="zh-CN"/>
    </w:rPr>
  </w:style>
  <w:style w:type="character" w:customStyle="1" w:styleId="a9">
    <w:name w:val="Текст выноски Знак"/>
    <w:rPr>
      <w:rFonts w:ascii="Segoe UI" w:hAnsi="Segoe UI" w:cs="Segoe UI"/>
      <w:sz w:val="18"/>
      <w:szCs w:val="18"/>
      <w:lang w:eastAsia="zh-CN"/>
    </w:rPr>
  </w:style>
  <w:style w:type="paragraph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Free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Free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FreeSans"/>
    </w:rPr>
  </w:style>
  <w:style w:type="paragraph" w:customStyle="1" w:styleId="14">
    <w:name w:val="Стиль Заголовок 1 КУРСОВИК"/>
    <w:basedOn w:val="1"/>
    <w:next w:val="ab"/>
    <w:pPr>
      <w:numPr>
        <w:numId w:val="2"/>
      </w:numPr>
      <w:spacing w:before="360" w:after="240"/>
    </w:pPr>
    <w:rPr>
      <w:b w:val="0"/>
      <w:bCs w:val="0"/>
      <w:caps/>
      <w:color w:val="333399"/>
    </w:rPr>
  </w:style>
  <w:style w:type="paragraph" w:customStyle="1" w:styleId="1-">
    <w:name w:val="1-Обычный КУРСОВИК"/>
    <w:basedOn w:val="a"/>
    <w:pPr>
      <w:spacing w:before="120" w:after="120"/>
      <w:jc w:val="both"/>
    </w:pPr>
    <w:rPr>
      <w:color w:val="000000"/>
    </w:rPr>
  </w:style>
  <w:style w:type="paragraph" w:customStyle="1" w:styleId="1-1">
    <w:name w:val="1-Заголовок 1 КУРСОВИК"/>
    <w:basedOn w:val="14"/>
    <w:pPr>
      <w:numPr>
        <w:numId w:val="0"/>
      </w:numPr>
    </w:p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ae">
    <w:name w:val="Таблица"/>
    <w:basedOn w:val="a"/>
    <w:pPr>
      <w:autoSpaceDE w:val="0"/>
      <w:jc w:val="both"/>
    </w:pPr>
    <w:rPr>
      <w:rFonts w:ascii="Arial" w:hAnsi="Arial" w:cs="Arial"/>
      <w:color w:val="000000"/>
      <w:sz w:val="22"/>
      <w:szCs w:val="18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"/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Balloon Text"/>
    <w:basedOn w:val="a"/>
    <w:rPr>
      <w:rFonts w:ascii="Segoe UI" w:hAnsi="Segoe UI" w:cs="Segoe UI"/>
      <w:sz w:val="18"/>
      <w:szCs w:val="18"/>
    </w:rPr>
  </w:style>
  <w:style w:type="paragraph" w:styleId="af6">
    <w:name w:val="Revision"/>
    <w:hidden/>
    <w:uiPriority w:val="99"/>
    <w:semiHidden/>
    <w:rsid w:val="000B6F5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1318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организации</vt:lpstr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организации</dc:title>
  <dc:subject/>
  <dc:creator>Maria Cherskova</dc:creator>
  <cp:keywords/>
  <cp:lastModifiedBy>Екатерина Генберг</cp:lastModifiedBy>
  <cp:revision>2</cp:revision>
  <cp:lastPrinted>2009-06-19T13:52:00Z</cp:lastPrinted>
  <dcterms:created xsi:type="dcterms:W3CDTF">2020-02-28T17:22:00Z</dcterms:created>
  <dcterms:modified xsi:type="dcterms:W3CDTF">2020-02-28T17:22:00Z</dcterms:modified>
</cp:coreProperties>
</file>